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6C9D5" w14:textId="77777777" w:rsidR="00931933" w:rsidRPr="00A943F8" w:rsidRDefault="00931933" w:rsidP="00931933">
      <w:pPr>
        <w:ind w:firstLine="709"/>
        <w:jc w:val="right"/>
      </w:pPr>
      <w:r w:rsidRPr="00A943F8">
        <w:t>Следователю</w:t>
      </w:r>
    </w:p>
    <w:p w14:paraId="65A9A666" w14:textId="77777777" w:rsidR="00931933" w:rsidRPr="00A943F8" w:rsidRDefault="00931933" w:rsidP="00931933">
      <w:pPr>
        <w:ind w:firstLine="709"/>
        <w:jc w:val="right"/>
      </w:pPr>
      <w:r w:rsidRPr="00A943F8">
        <w:t xml:space="preserve"> СО отдела МВД России </w:t>
      </w:r>
    </w:p>
    <w:p w14:paraId="386195D6" w14:textId="77777777" w:rsidR="00931933" w:rsidRPr="00A943F8" w:rsidRDefault="00931933" w:rsidP="00931933">
      <w:pPr>
        <w:ind w:firstLine="709"/>
        <w:jc w:val="right"/>
      </w:pPr>
      <w:r w:rsidRPr="00A943F8">
        <w:t>по Даниловскому району г. Москвы</w:t>
      </w:r>
    </w:p>
    <w:p w14:paraId="12BDF31C" w14:textId="77777777" w:rsidR="00931933" w:rsidRPr="00A943F8" w:rsidRDefault="00931933" w:rsidP="00931933">
      <w:pPr>
        <w:ind w:firstLine="709"/>
        <w:jc w:val="right"/>
      </w:pPr>
      <w:r w:rsidRPr="00A943F8">
        <w:t xml:space="preserve"> ст. лейтенанту юстиции </w:t>
      </w:r>
    </w:p>
    <w:p w14:paraId="1C242DC6" w14:textId="77777777" w:rsidR="00931933" w:rsidRPr="00A943F8" w:rsidRDefault="00931933" w:rsidP="00931933">
      <w:pPr>
        <w:ind w:firstLine="709"/>
        <w:jc w:val="right"/>
      </w:pPr>
      <w:r w:rsidRPr="00A943F8">
        <w:t>Колган А.И.</w:t>
      </w:r>
    </w:p>
    <w:p w14:paraId="7DAE1F97" w14:textId="0FEC756D" w:rsidR="00931933" w:rsidRPr="00A943F8" w:rsidRDefault="00A943F8" w:rsidP="00A943F8">
      <w:pPr>
        <w:ind w:firstLine="709"/>
        <w:jc w:val="right"/>
      </w:pPr>
      <w:r>
        <w:t>о</w:t>
      </w:r>
      <w:r w:rsidR="00931933" w:rsidRPr="00A943F8">
        <w:t>т</w:t>
      </w:r>
      <w:r>
        <w:t xml:space="preserve"> </w:t>
      </w:r>
      <w:r w:rsidR="00931933" w:rsidRPr="00A943F8">
        <w:t>адвоката Пешкова С.В.</w:t>
      </w:r>
    </w:p>
    <w:p w14:paraId="6125A334" w14:textId="77777777" w:rsidR="00931933" w:rsidRPr="00A943F8" w:rsidRDefault="00931933" w:rsidP="00931933">
      <w:pPr>
        <w:ind w:firstLine="709"/>
        <w:jc w:val="right"/>
      </w:pPr>
      <w:r w:rsidRPr="00A943F8">
        <w:t>в защиту интересов</w:t>
      </w:r>
    </w:p>
    <w:p w14:paraId="32FCCC0A" w14:textId="5699B0EF" w:rsidR="00931933" w:rsidRPr="00A943F8" w:rsidRDefault="00931933" w:rsidP="00931933">
      <w:pPr>
        <w:ind w:firstLine="709"/>
        <w:jc w:val="right"/>
      </w:pPr>
      <w:r w:rsidRPr="00A943F8">
        <w:t>обвиняемого Расулова Т.С.</w:t>
      </w:r>
    </w:p>
    <w:p w14:paraId="272C5D92" w14:textId="77777777" w:rsidR="00931933" w:rsidRPr="00A943F8" w:rsidRDefault="00931933" w:rsidP="00931933">
      <w:pPr>
        <w:ind w:firstLine="709"/>
        <w:jc w:val="both"/>
      </w:pPr>
    </w:p>
    <w:p w14:paraId="03002AC3" w14:textId="2383AB18" w:rsidR="00931933" w:rsidRPr="00A943F8" w:rsidRDefault="00A943F8" w:rsidP="00931933">
      <w:pPr>
        <w:jc w:val="center"/>
        <w:rPr>
          <w:b/>
        </w:rPr>
      </w:pPr>
      <w:r>
        <w:rPr>
          <w:b/>
        </w:rPr>
        <w:t>ХОДАТАЙСТВО</w:t>
      </w:r>
    </w:p>
    <w:p w14:paraId="38751E6E" w14:textId="77777777" w:rsidR="00931933" w:rsidRPr="00A943F8" w:rsidRDefault="00931933" w:rsidP="00931933">
      <w:pPr>
        <w:ind w:firstLine="709"/>
        <w:jc w:val="both"/>
      </w:pPr>
    </w:p>
    <w:p w14:paraId="001D4685" w14:textId="4F598602" w:rsidR="00931933" w:rsidRPr="00A943F8" w:rsidRDefault="00931933" w:rsidP="00931933">
      <w:pPr>
        <w:ind w:firstLine="709"/>
        <w:jc w:val="both"/>
      </w:pPr>
      <w:r w:rsidRPr="00A943F8">
        <w:t xml:space="preserve">У Вас в производстве находится уголовное дело, по обвинению Расулова Т.С. в совершении преступления, предусмотренного ч. 2 ст. 330 УК РФ. </w:t>
      </w:r>
    </w:p>
    <w:p w14:paraId="7EF29016" w14:textId="77777777" w:rsidR="00931933" w:rsidRPr="00A943F8" w:rsidRDefault="00931933" w:rsidP="00931933">
      <w:pPr>
        <w:ind w:firstLine="709"/>
        <w:jc w:val="both"/>
      </w:pPr>
      <w:r w:rsidRPr="00A943F8">
        <w:t>В соответствии со ст. 53 УПК РФ с момента допуска к участию в уголовном деле защитник вправе собирать и представлять доказательства, необходимые для оказания юридической помощи, в порядке, установленном ч. 3 ст. S6 УПК РФ; заявлять ходатайства; использовать иные, не запрещенные законом средства и способы защиты.</w:t>
      </w:r>
    </w:p>
    <w:p w14:paraId="3A8E87BD" w14:textId="77777777" w:rsidR="00931933" w:rsidRPr="00A943F8" w:rsidRDefault="00931933" w:rsidP="00931933">
      <w:pPr>
        <w:ind w:firstLine="709"/>
        <w:jc w:val="both"/>
      </w:pPr>
      <w:r w:rsidRPr="00A943F8">
        <w:t>В соответствии со ст.ст. 119-120 УПК РФ защитник вправе в любой момент производства по уголовному делу заявить ходатайство о производстве процессуальных действий или принятии процессуальных решений для установления обстоятельств, имеющих значение для уголовного дела, обеспечения прав и законных интересов обвиняемого.</w:t>
      </w:r>
    </w:p>
    <w:p w14:paraId="08FA3F4C" w14:textId="77777777" w:rsidR="00931933" w:rsidRPr="00A943F8" w:rsidRDefault="00931933" w:rsidP="00931933">
      <w:pPr>
        <w:ind w:firstLine="709"/>
        <w:jc w:val="both"/>
      </w:pPr>
      <w:r w:rsidRPr="00A943F8">
        <w:t>В соответствии со ст. 73 УПК РФ при производстве по уголовному делу подлежат доказыванию событие преступления, виновность лица в совершении преступления, обстоятельства, характеризующие личность обвиняемого, характер и размер вреда, причиненного преступлением, обстоятельства, исключающие преступность и наказуемость деяния, обстоятельства, которые могут повлечь за собой освобождение от уголовной ответственности и наказания.</w:t>
      </w:r>
    </w:p>
    <w:p w14:paraId="02479C94" w14:textId="695F4480" w:rsidR="00931933" w:rsidRPr="00A943F8" w:rsidRDefault="00931933" w:rsidP="00931933">
      <w:pPr>
        <w:ind w:firstLine="709"/>
        <w:jc w:val="both"/>
      </w:pPr>
      <w:r w:rsidRPr="00A943F8">
        <w:t>Статья 74 УПК РФ устанавливает, что доказательствами по уголовному делу являются любые сведения, на основе которых суд, прокурор, следователь, дознаватель в порядке, определенном УПК РФ, устанавливает наличие или отсутствие обстоятельств,</w:t>
      </w:r>
      <w:r w:rsidRPr="00A943F8">
        <w:t xml:space="preserve"> </w:t>
      </w:r>
      <w:r w:rsidRPr="00A943F8">
        <w:t>подлежащих доказыванию при производстве по уголовному делу, а также иных обстоятельств, имеющих знамение для уголовного дела</w:t>
      </w:r>
      <w:r w:rsidRPr="00A943F8">
        <w:t>.</w:t>
      </w:r>
      <w:r w:rsidRPr="00A943F8">
        <w:t xml:space="preserve"> В качестве доказательств допускаются: показания подозреваемого, обвиняемого; показания потерпевшего, свидетеля; заключение и показания эксперта; заключение и показания специалиста; вещественные доказательства; протоколы следственных и судебных действий; иные документы.</w:t>
      </w:r>
    </w:p>
    <w:p w14:paraId="3876D5FD" w14:textId="2FE8CC4B" w:rsidR="00931933" w:rsidRPr="00A943F8" w:rsidRDefault="00EE4294" w:rsidP="00A943F8">
      <w:pPr>
        <w:ind w:firstLine="709"/>
        <w:jc w:val="both"/>
      </w:pPr>
      <w:r w:rsidRPr="00A943F8">
        <w:t xml:space="preserve">В связи с тем, что между показаниями Расулова и потерпевшего Кошматова У.К. имеются противоречия о событиях происшедших </w:t>
      </w:r>
      <w:r w:rsidR="00A943F8" w:rsidRPr="00A943F8">
        <w:t>у дома,</w:t>
      </w:r>
      <w:r w:rsidRPr="00A943F8">
        <w:t xml:space="preserve"> </w:t>
      </w:r>
      <w:r w:rsidR="00A943F8" w:rsidRPr="00A943F8">
        <w:t>в котором проживает потерпевший, а также в пути следования, и в кафе «Му-Му»</w:t>
      </w:r>
      <w:r w:rsidR="00A943F8">
        <w:t>, в соответствии со</w:t>
      </w:r>
      <w:r w:rsidR="00931933" w:rsidRPr="00A943F8">
        <w:t xml:space="preserve"> ст.ст. 53, 74-75, 119-120 УПК РФ,</w:t>
      </w:r>
      <w:r w:rsidR="00A943F8">
        <w:t xml:space="preserve"> прошу истребовать видеозаписи камер наружного и внешнего наблюдения, произвести их осмотр, и ознакомить с результатами осмотра защиту и обвиняемого.</w:t>
      </w:r>
    </w:p>
    <w:p w14:paraId="0EA5F5F9" w14:textId="1F04047F" w:rsidR="00D93B99" w:rsidRDefault="00A943F8">
      <w:r>
        <w:t>а</w:t>
      </w:r>
      <w:bookmarkStart w:id="0" w:name="_GoBack"/>
      <w:bookmarkEnd w:id="0"/>
      <w:r>
        <w:t>двокат</w:t>
      </w:r>
    </w:p>
    <w:p w14:paraId="5280BBBB" w14:textId="5B78B9BF" w:rsidR="00A943F8" w:rsidRPr="00A943F8" w:rsidRDefault="00A943F8" w:rsidP="00A943F8">
      <w:pPr>
        <w:jc w:val="right"/>
      </w:pPr>
      <w:r>
        <w:t>С.В. Пешков</w:t>
      </w:r>
    </w:p>
    <w:sectPr w:rsidR="00A943F8" w:rsidRPr="00A9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57C19"/>
    <w:multiLevelType w:val="hybridMultilevel"/>
    <w:tmpl w:val="9C0E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9"/>
    <w:rsid w:val="00931933"/>
    <w:rsid w:val="00A943F8"/>
    <w:rsid w:val="00D93B99"/>
    <w:rsid w:val="00E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1DA7"/>
  <w15:chartTrackingRefBased/>
  <w15:docId w15:val="{45C3291B-506F-4C14-900D-B58A497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2018-02-14T13:23:00Z</dcterms:created>
  <dcterms:modified xsi:type="dcterms:W3CDTF">2018-02-14T13:23:00Z</dcterms:modified>
</cp:coreProperties>
</file>